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298F" w:rsidRDefault="00F1298F" w:rsidP="00F1298F">
      <w:r>
        <w:rPr>
          <w:noProof/>
        </w:rPr>
        <w:drawing>
          <wp:inline distT="0" distB="0" distL="0" distR="0" wp14:anchorId="578F5A59" wp14:editId="3189E2ED">
            <wp:extent cx="5270500" cy="4596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500" cy="459683"/>
                    </a:xfrm>
                    <a:prstGeom prst="rect">
                      <a:avLst/>
                    </a:prstGeom>
                    <a:noFill/>
                    <a:ln>
                      <a:noFill/>
                    </a:ln>
                  </pic:spPr>
                </pic:pic>
              </a:graphicData>
            </a:graphic>
          </wp:inline>
        </w:drawing>
      </w:r>
    </w:p>
    <w:p w:rsidR="00F1298F" w:rsidRDefault="00F1298F" w:rsidP="00F1298F"/>
    <w:p w:rsidR="00F1298F" w:rsidRDefault="00F1298F" w:rsidP="00F1298F"/>
    <w:p w:rsidR="00F1298F" w:rsidRDefault="00F1298F" w:rsidP="00F1298F">
      <w:pPr>
        <w:jc w:val="center"/>
      </w:pPr>
      <w:r>
        <w:t>Annual General Meeting of Horticultural Media Association Australia</w:t>
      </w:r>
    </w:p>
    <w:p w:rsidR="00F1298F" w:rsidRDefault="00F1298F" w:rsidP="00F1298F">
      <w:pPr>
        <w:jc w:val="center"/>
      </w:pPr>
    </w:p>
    <w:p w:rsidR="00F1298F" w:rsidRPr="00E76CBF" w:rsidRDefault="00F1298F" w:rsidP="00F1298F">
      <w:pPr>
        <w:jc w:val="center"/>
        <w:rPr>
          <w:b/>
          <w:sz w:val="36"/>
          <w:szCs w:val="36"/>
        </w:rPr>
      </w:pPr>
      <w:r>
        <w:rPr>
          <w:b/>
          <w:sz w:val="36"/>
          <w:szCs w:val="36"/>
        </w:rPr>
        <w:t>AGM Minutes</w:t>
      </w:r>
    </w:p>
    <w:p w:rsidR="00F1298F" w:rsidRDefault="00F1298F" w:rsidP="00F1298F">
      <w:pPr>
        <w:jc w:val="center"/>
      </w:pPr>
      <w:r>
        <w:t>November 19, 2025 at 7pm (6.30pm SA/NT, 4pm WA, 6pm QLD)</w:t>
      </w:r>
    </w:p>
    <w:p w:rsidR="00F1298F" w:rsidRDefault="00F1298F" w:rsidP="00F1298F"/>
    <w:p w:rsidR="00F1298F" w:rsidRDefault="00F1298F" w:rsidP="00F1298F">
      <w:pPr>
        <w:pStyle w:val="ListParagraph"/>
        <w:numPr>
          <w:ilvl w:val="0"/>
          <w:numId w:val="1"/>
        </w:numPr>
      </w:pPr>
      <w:r w:rsidRPr="0018618F">
        <w:rPr>
          <w:b/>
        </w:rPr>
        <w:t>Welcome:</w:t>
      </w:r>
      <w:r>
        <w:t xml:space="preserve"> President Judy Horton welcomed members to the online AGM.</w:t>
      </w:r>
    </w:p>
    <w:p w:rsidR="00F1298F" w:rsidRPr="000675B1" w:rsidRDefault="00F1298F" w:rsidP="00F1298F">
      <w:pPr>
        <w:pStyle w:val="ListParagraph"/>
        <w:numPr>
          <w:ilvl w:val="0"/>
          <w:numId w:val="1"/>
        </w:numPr>
      </w:pPr>
      <w:r w:rsidRPr="000675B1">
        <w:rPr>
          <w:b/>
        </w:rPr>
        <w:t>Present (via Zoom):</w:t>
      </w:r>
      <w:r w:rsidRPr="000675B1">
        <w:t xml:space="preserve"> </w:t>
      </w:r>
      <w:r w:rsidR="004D6C84">
        <w:t>22</w:t>
      </w:r>
      <w:r w:rsidRPr="000675B1">
        <w:t xml:space="preserve"> members - see attendance list below</w:t>
      </w:r>
      <w:r>
        <w:t xml:space="preserve"> – and one proxy f</w:t>
      </w:r>
      <w:r w:rsidR="004D6C84">
        <w:t>rom</w:t>
      </w:r>
      <w:r>
        <w:t xml:space="preserve"> </w:t>
      </w:r>
      <w:r w:rsidR="004D6C84" w:rsidRPr="00F1298F">
        <w:rPr>
          <w:rFonts w:cstheme="minorHAnsi"/>
          <w:color w:val="000000"/>
        </w:rPr>
        <w:t>Lyn Morehen</w:t>
      </w:r>
      <w:r w:rsidRPr="000675B1">
        <w:t>.</w:t>
      </w:r>
    </w:p>
    <w:p w:rsidR="00F1298F" w:rsidRPr="00153C15" w:rsidRDefault="00F1298F" w:rsidP="00153C15">
      <w:pPr>
        <w:pStyle w:val="ListParagraph"/>
        <w:numPr>
          <w:ilvl w:val="0"/>
          <w:numId w:val="1"/>
        </w:numPr>
        <w:rPr>
          <w:rFonts w:cstheme="minorHAnsi"/>
          <w:color w:val="000000"/>
        </w:rPr>
      </w:pPr>
      <w:r w:rsidRPr="00F1298F">
        <w:rPr>
          <w:b/>
        </w:rPr>
        <w:t xml:space="preserve">Apologies: </w:t>
      </w:r>
      <w:r w:rsidRPr="00F1298F">
        <w:rPr>
          <w:rFonts w:cstheme="minorHAnsi"/>
          <w:color w:val="000000"/>
        </w:rPr>
        <w:t xml:space="preserve">Karen Smith, Libby Cameron, Steve McGrane, Bernard Chapman, Lyn Morehen, </w:t>
      </w:r>
      <w:r w:rsidRPr="00F1298F">
        <w:rPr>
          <w:rFonts w:cstheme="minorHAnsi"/>
          <w:lang w:val="en-AU" w:eastAsia="en-GB"/>
        </w:rPr>
        <w:t>Neville Sloss</w:t>
      </w:r>
      <w:r w:rsidR="007A4553">
        <w:rPr>
          <w:rFonts w:cstheme="minorHAnsi"/>
          <w:lang w:val="en-AU" w:eastAsia="en-GB"/>
        </w:rPr>
        <w:t xml:space="preserve">, Jacqui Mitchell, </w:t>
      </w:r>
      <w:r w:rsidR="004D6C84" w:rsidRPr="00153C15">
        <w:rPr>
          <w:rFonts w:cstheme="minorHAnsi"/>
          <w:lang w:val="en-AU" w:eastAsia="en-GB"/>
        </w:rPr>
        <w:t>Ro</w:t>
      </w:r>
      <w:r w:rsidR="00153C15" w:rsidRPr="00153C15">
        <w:rPr>
          <w:rFonts w:cstheme="minorHAnsi"/>
          <w:lang w:val="en-AU" w:eastAsia="en-GB"/>
        </w:rPr>
        <w:t>d</w:t>
      </w:r>
      <w:r w:rsidR="004D6C84" w:rsidRPr="00153C15">
        <w:rPr>
          <w:rFonts w:cstheme="minorHAnsi"/>
          <w:lang w:val="en-AU" w:eastAsia="en-GB"/>
        </w:rPr>
        <w:t xml:space="preserve">ger and </w:t>
      </w:r>
      <w:r w:rsidR="007A4553" w:rsidRPr="00153C15">
        <w:rPr>
          <w:rFonts w:cstheme="minorHAnsi"/>
          <w:lang w:val="en-AU" w:eastAsia="en-GB"/>
        </w:rPr>
        <w:t>Gwen Elliot</w:t>
      </w:r>
      <w:r w:rsidR="004D6C84" w:rsidRPr="00153C15">
        <w:rPr>
          <w:rFonts w:cstheme="minorHAnsi"/>
          <w:lang w:val="en-AU" w:eastAsia="en-GB"/>
        </w:rPr>
        <w:t>, Kate Downey</w:t>
      </w:r>
    </w:p>
    <w:p w:rsidR="00F1298F" w:rsidRPr="007A4553" w:rsidRDefault="00F1298F" w:rsidP="007A4553">
      <w:pPr>
        <w:pStyle w:val="ListParagraph"/>
        <w:numPr>
          <w:ilvl w:val="0"/>
          <w:numId w:val="1"/>
        </w:numPr>
        <w:rPr>
          <w:bCs/>
          <w:i/>
        </w:rPr>
      </w:pPr>
      <w:r w:rsidRPr="007A4553">
        <w:rPr>
          <w:b/>
        </w:rPr>
        <w:t xml:space="preserve">VALE members and horticultural colleagues </w:t>
      </w:r>
      <w:r w:rsidRPr="007A4553">
        <w:rPr>
          <w:b/>
          <w:bCs/>
        </w:rPr>
        <w:t>2024-2025</w:t>
      </w:r>
      <w:r w:rsidRPr="00B159AD">
        <w:t xml:space="preserve">: </w:t>
      </w:r>
      <w:r w:rsidRPr="007A4553">
        <w:rPr>
          <w:rFonts w:cstheme="minorHAnsi"/>
        </w:rPr>
        <w:t xml:space="preserve">Kim Bailey, </w:t>
      </w:r>
      <w:r w:rsidRPr="007A4553">
        <w:rPr>
          <w:rFonts w:eastAsiaTheme="majorEastAsia" w:cstheme="minorHAnsi"/>
        </w:rPr>
        <w:t>Win James</w:t>
      </w:r>
      <w:r w:rsidRPr="007A4553">
        <w:rPr>
          <w:rFonts w:cstheme="minorHAnsi"/>
        </w:rPr>
        <w:t>, Paul</w:t>
      </w:r>
      <w:r>
        <w:t xml:space="preserve"> Munn</w:t>
      </w:r>
      <w:r w:rsidR="007A4553">
        <w:t>,</w:t>
      </w:r>
      <w:r w:rsidRPr="00EA7BBB">
        <w:t xml:space="preserve"> Stuart Pittendrigh,</w:t>
      </w:r>
      <w:r w:rsidRPr="00CB337E">
        <w:t xml:space="preserve"> Valerie</w:t>
      </w:r>
      <w:r w:rsidRPr="007A4553">
        <w:rPr>
          <w:rFonts w:ascii="Calibri" w:hAnsi="Calibri" w:cs="Calibri"/>
        </w:rPr>
        <w:t xml:space="preserve"> Zwart, Ruth Irving, John Teulon</w:t>
      </w:r>
    </w:p>
    <w:p w:rsidR="00F1298F" w:rsidRPr="00FB2DA7" w:rsidRDefault="00F1298F" w:rsidP="00F1298F">
      <w:pPr>
        <w:pStyle w:val="ListParagraph"/>
        <w:numPr>
          <w:ilvl w:val="0"/>
          <w:numId w:val="1"/>
        </w:numPr>
      </w:pPr>
      <w:r w:rsidRPr="00F1298F">
        <w:rPr>
          <w:b/>
        </w:rPr>
        <w:t>Acceptance of minutes of previous AGM (202</w:t>
      </w:r>
      <w:r w:rsidR="004D6C84">
        <w:rPr>
          <w:b/>
        </w:rPr>
        <w:t>4</w:t>
      </w:r>
      <w:r w:rsidRPr="00F1298F">
        <w:rPr>
          <w:b/>
        </w:rPr>
        <w:t>):</w:t>
      </w:r>
      <w:r>
        <w:t xml:space="preserve"> </w:t>
      </w:r>
      <w:r w:rsidRPr="00FB2DA7">
        <w:t xml:space="preserve">Motion moved by Judy Horton and Seconded </w:t>
      </w:r>
      <w:r w:rsidR="007A4553">
        <w:t>Anne Smith</w:t>
      </w:r>
      <w:r w:rsidRPr="00FB2DA7">
        <w:t xml:space="preserve"> - Carried.</w:t>
      </w:r>
    </w:p>
    <w:p w:rsidR="00F1298F" w:rsidRPr="00FB2DA7" w:rsidRDefault="00F1298F" w:rsidP="00F1298F">
      <w:pPr>
        <w:pStyle w:val="ListParagraph"/>
        <w:numPr>
          <w:ilvl w:val="0"/>
          <w:numId w:val="1"/>
        </w:numPr>
        <w:rPr>
          <w:iCs/>
        </w:rPr>
      </w:pPr>
      <w:r w:rsidRPr="0052457F">
        <w:rPr>
          <w:b/>
        </w:rPr>
        <w:t>President’s report:</w:t>
      </w:r>
      <w:r w:rsidRPr="00B159AD">
        <w:t xml:space="preserve"> </w:t>
      </w:r>
      <w:r>
        <w:t xml:space="preserve">(Attached </w:t>
      </w:r>
      <w:r w:rsidRPr="00D5775D">
        <w:t>as a separate report</w:t>
      </w:r>
      <w:r>
        <w:t xml:space="preserve">) </w:t>
      </w:r>
      <w:r w:rsidRPr="00FB2DA7">
        <w:rPr>
          <w:iCs/>
        </w:rPr>
        <w:t xml:space="preserve">Moved by Judy Horton seconded by </w:t>
      </w:r>
      <w:r w:rsidR="004D6C84">
        <w:rPr>
          <w:iCs/>
        </w:rPr>
        <w:t>Bernard Chapman</w:t>
      </w:r>
      <w:r w:rsidRPr="00FB2DA7">
        <w:rPr>
          <w:iCs/>
        </w:rPr>
        <w:t xml:space="preserve"> - Accepted.</w:t>
      </w:r>
    </w:p>
    <w:p w:rsidR="00F1298F" w:rsidRPr="00B32105" w:rsidRDefault="00F1298F" w:rsidP="00F1298F">
      <w:pPr>
        <w:pStyle w:val="ListParagraph"/>
        <w:numPr>
          <w:ilvl w:val="0"/>
          <w:numId w:val="1"/>
        </w:numPr>
        <w:rPr>
          <w:iCs/>
        </w:rPr>
      </w:pPr>
      <w:r w:rsidRPr="00651A61">
        <w:rPr>
          <w:b/>
        </w:rPr>
        <w:t>Treasurer’s report:</w:t>
      </w:r>
      <w:r w:rsidRPr="00D5775D">
        <w:t xml:space="preserve"> </w:t>
      </w:r>
      <w:r>
        <w:t>(</w:t>
      </w:r>
      <w:r w:rsidRPr="00D5775D">
        <w:t>Attached as a separate report</w:t>
      </w:r>
      <w:r>
        <w:t xml:space="preserve">) </w:t>
      </w:r>
      <w:r w:rsidRPr="00B32105">
        <w:rPr>
          <w:iCs/>
        </w:rPr>
        <w:t xml:space="preserve">Moved by Annette Irish seconded by </w:t>
      </w:r>
      <w:r w:rsidR="007A4553">
        <w:rPr>
          <w:iCs/>
        </w:rPr>
        <w:t>John Colwill</w:t>
      </w:r>
      <w:r w:rsidRPr="00B32105">
        <w:rPr>
          <w:iCs/>
        </w:rPr>
        <w:t xml:space="preserve"> - Accepted.</w:t>
      </w:r>
    </w:p>
    <w:p w:rsidR="00F1298F" w:rsidRDefault="00F1298F" w:rsidP="00F1298F">
      <w:pPr>
        <w:pStyle w:val="ListParagraph"/>
        <w:numPr>
          <w:ilvl w:val="0"/>
          <w:numId w:val="1"/>
        </w:numPr>
      </w:pPr>
      <w:r w:rsidRPr="00BC55BD">
        <w:rPr>
          <w:b/>
        </w:rPr>
        <w:t>Election of office bearers and committee:</w:t>
      </w:r>
      <w:r>
        <w:t xml:space="preserve"> All positions were declared vacant </w:t>
      </w:r>
      <w:r w:rsidRPr="00720AEE">
        <w:t xml:space="preserve">and </w:t>
      </w:r>
      <w:r>
        <w:t>Returning Officer Anne Smith took over as Chair of the meeting for the election.</w:t>
      </w:r>
    </w:p>
    <w:p w:rsidR="00F1298F" w:rsidRDefault="00F1298F" w:rsidP="007910EE">
      <w:pPr>
        <w:ind w:left="644"/>
      </w:pPr>
      <w:r>
        <w:t>Signed Nomination Forms were received for the roles of President (Judy Horton), Vice-President (Jennifer Stackhouse), Treasurer (Annette Irish), Secretary (George Hoad). As there was only one nomination received for each of the four Executive roles all nominees were declared elected (as per HMAA Model Rules).</w:t>
      </w:r>
    </w:p>
    <w:p w:rsidR="00F1298F" w:rsidRDefault="007910EE" w:rsidP="007910EE">
      <w:pPr>
        <w:ind w:left="644"/>
      </w:pPr>
      <w:r>
        <w:t>Five</w:t>
      </w:r>
      <w:r w:rsidR="00F1298F">
        <w:t xml:space="preserve"> nominations were received for the six available ordinary committee positions. Motion: That Dianne Hall, Chloe Thomson, John Colwill</w:t>
      </w:r>
      <w:r w:rsidR="004D6C84">
        <w:t>, Ash Walker</w:t>
      </w:r>
      <w:r w:rsidR="00F1298F">
        <w:t xml:space="preserve"> and </w:t>
      </w:r>
      <w:r w:rsidR="004D6C84">
        <w:t>Kate Wall</w:t>
      </w:r>
      <w:r w:rsidR="00F1298F" w:rsidRPr="00797D28">
        <w:t xml:space="preserve"> be elected as ordinary committee members for 202</w:t>
      </w:r>
      <w:r w:rsidR="004D6C84">
        <w:t>5</w:t>
      </w:r>
      <w:r w:rsidR="00F1298F" w:rsidRPr="00797D28">
        <w:t>/2</w:t>
      </w:r>
      <w:r w:rsidR="004D6C84">
        <w:t>6</w:t>
      </w:r>
      <w:r w:rsidR="00F1298F" w:rsidRPr="00797D28">
        <w:t xml:space="preserve">. Moved </w:t>
      </w:r>
      <w:r w:rsidR="004D6C84">
        <w:t>Judy Horton</w:t>
      </w:r>
      <w:r w:rsidR="00F1298F" w:rsidRPr="00797D28">
        <w:t xml:space="preserve"> seconded </w:t>
      </w:r>
      <w:r w:rsidR="004D6C84">
        <w:t>Kim Woods Rabbidge</w:t>
      </w:r>
      <w:r w:rsidR="00F1298F" w:rsidRPr="00797D28">
        <w:t>. Carried.</w:t>
      </w:r>
    </w:p>
    <w:p w:rsidR="00F1298F" w:rsidRPr="007910EE" w:rsidRDefault="00F1298F" w:rsidP="007910EE">
      <w:pPr>
        <w:ind w:firstLine="644"/>
        <w:rPr>
          <w:b/>
        </w:rPr>
      </w:pPr>
      <w:r w:rsidRPr="007910EE">
        <w:rPr>
          <w:b/>
        </w:rPr>
        <w:t>The HMAA Executive Committee for 202</w:t>
      </w:r>
      <w:r w:rsidR="004D6C84" w:rsidRPr="007910EE">
        <w:rPr>
          <w:b/>
        </w:rPr>
        <w:t>5/26</w:t>
      </w:r>
      <w:r w:rsidRPr="007910EE">
        <w:rPr>
          <w:b/>
        </w:rPr>
        <w:t xml:space="preserve"> is comprised of:</w:t>
      </w:r>
    </w:p>
    <w:p w:rsidR="00F1298F" w:rsidRDefault="00F1298F" w:rsidP="007910EE">
      <w:pPr>
        <w:ind w:firstLine="644"/>
      </w:pPr>
      <w:r>
        <w:t>President: Judy Horton</w:t>
      </w:r>
    </w:p>
    <w:p w:rsidR="00F1298F" w:rsidRDefault="00F1298F" w:rsidP="007910EE">
      <w:pPr>
        <w:ind w:firstLine="644"/>
      </w:pPr>
      <w:r>
        <w:t>Vice-President: Jennifer Stackhouse</w:t>
      </w:r>
    </w:p>
    <w:p w:rsidR="00F1298F" w:rsidRDefault="00F1298F" w:rsidP="007910EE">
      <w:pPr>
        <w:ind w:firstLine="644"/>
      </w:pPr>
      <w:r>
        <w:t>Treasurer: Annette Irish</w:t>
      </w:r>
    </w:p>
    <w:p w:rsidR="00F1298F" w:rsidRDefault="00F1298F" w:rsidP="007910EE">
      <w:pPr>
        <w:ind w:firstLine="644"/>
      </w:pPr>
      <w:r>
        <w:t>Secretary: George Hoad</w:t>
      </w:r>
    </w:p>
    <w:p w:rsidR="00F1298F" w:rsidRDefault="00F1298F" w:rsidP="007910EE">
      <w:pPr>
        <w:ind w:left="644"/>
      </w:pPr>
      <w:r>
        <w:t xml:space="preserve">Ordinary members: Dianne Hall (SA), Chloe Thomson (VIC), </w:t>
      </w:r>
      <w:r w:rsidR="004D6C84">
        <w:t>Kate Wall</w:t>
      </w:r>
      <w:r>
        <w:t xml:space="preserve"> (QLD), John Colwill (WA)</w:t>
      </w:r>
      <w:r w:rsidR="004D6C84">
        <w:t>, Ash Walker (NSW)</w:t>
      </w:r>
    </w:p>
    <w:p w:rsidR="00F1298F" w:rsidRDefault="00F1298F" w:rsidP="00F1298F">
      <w:pPr>
        <w:pStyle w:val="ListParagraph"/>
      </w:pPr>
    </w:p>
    <w:p w:rsidR="00D20482" w:rsidRDefault="00F1298F" w:rsidP="007910EE">
      <w:pPr>
        <w:ind w:left="644"/>
      </w:pPr>
      <w:r>
        <w:t xml:space="preserve">President Judy Horton took the chair and thanked Returning Officer Anne Smith for conducting the elections. </w:t>
      </w:r>
    </w:p>
    <w:p w:rsidR="00F1298F" w:rsidRDefault="00F1298F" w:rsidP="00D20482"/>
    <w:p w:rsidR="00D20482" w:rsidRPr="00133A85" w:rsidRDefault="00D20482" w:rsidP="00133A85">
      <w:pPr>
        <w:pStyle w:val="p1"/>
        <w:numPr>
          <w:ilvl w:val="0"/>
          <w:numId w:val="1"/>
        </w:numPr>
        <w:rPr>
          <w:rFonts w:asciiTheme="minorHAnsi" w:hAnsiTheme="minorHAnsi" w:cstheme="minorHAnsi"/>
          <w:b/>
          <w:bCs/>
          <w:sz w:val="24"/>
          <w:szCs w:val="24"/>
        </w:rPr>
      </w:pPr>
      <w:r w:rsidRPr="00D20482">
        <w:rPr>
          <w:rFonts w:asciiTheme="minorHAnsi" w:hAnsiTheme="minorHAnsi" w:cstheme="minorHAnsi"/>
          <w:b/>
          <w:bCs/>
          <w:sz w:val="24"/>
          <w:szCs w:val="24"/>
        </w:rPr>
        <w:lastRenderedPageBreak/>
        <w:t xml:space="preserve">Annual </w:t>
      </w:r>
      <w:r w:rsidR="007910EE" w:rsidRPr="00D20482">
        <w:rPr>
          <w:rFonts w:asciiTheme="minorHAnsi" w:hAnsiTheme="minorHAnsi" w:cstheme="minorHAnsi"/>
          <w:b/>
          <w:bCs/>
          <w:sz w:val="24"/>
          <w:szCs w:val="24"/>
        </w:rPr>
        <w:t>Subscription</w:t>
      </w:r>
      <w:r w:rsidRPr="00D20482">
        <w:rPr>
          <w:rFonts w:asciiTheme="minorHAnsi" w:hAnsiTheme="minorHAnsi" w:cstheme="minorHAnsi"/>
          <w:b/>
          <w:bCs/>
          <w:sz w:val="24"/>
          <w:szCs w:val="24"/>
        </w:rPr>
        <w:t xml:space="preserve"> Fees</w:t>
      </w:r>
    </w:p>
    <w:p w:rsidR="00D20482" w:rsidRPr="00D20482" w:rsidRDefault="00D20482" w:rsidP="00D20482">
      <w:pPr>
        <w:pStyle w:val="p1"/>
        <w:ind w:left="644"/>
        <w:rPr>
          <w:rFonts w:asciiTheme="minorHAnsi" w:hAnsiTheme="minorHAnsi" w:cstheme="minorHAnsi"/>
          <w:sz w:val="24"/>
          <w:szCs w:val="24"/>
        </w:rPr>
      </w:pPr>
      <w:r w:rsidRPr="00D20482">
        <w:rPr>
          <w:rFonts w:asciiTheme="minorHAnsi" w:hAnsiTheme="minorHAnsi" w:cstheme="minorHAnsi"/>
          <w:sz w:val="24"/>
          <w:szCs w:val="24"/>
        </w:rPr>
        <w:t>Over the past few years, the costs of running the Horticulture Media Association of Australia (HMAA)</w:t>
      </w:r>
      <w:r>
        <w:rPr>
          <w:rFonts w:asciiTheme="minorHAnsi" w:hAnsiTheme="minorHAnsi" w:cstheme="minorHAnsi"/>
          <w:sz w:val="24"/>
          <w:szCs w:val="24"/>
        </w:rPr>
        <w:t xml:space="preserve"> </w:t>
      </w:r>
      <w:r w:rsidRPr="00D20482">
        <w:rPr>
          <w:rFonts w:asciiTheme="minorHAnsi" w:hAnsiTheme="minorHAnsi" w:cstheme="minorHAnsi"/>
          <w:sz w:val="24"/>
          <w:szCs w:val="24"/>
        </w:rPr>
        <w:t>have gradually increased, with rising expenses in areas such as administration, events, and member</w:t>
      </w:r>
      <w:r>
        <w:rPr>
          <w:rFonts w:asciiTheme="minorHAnsi" w:hAnsiTheme="minorHAnsi" w:cstheme="minorHAnsi"/>
          <w:sz w:val="24"/>
          <w:szCs w:val="24"/>
        </w:rPr>
        <w:t xml:space="preserve"> </w:t>
      </w:r>
      <w:r w:rsidRPr="00D20482">
        <w:rPr>
          <w:rFonts w:asciiTheme="minorHAnsi" w:hAnsiTheme="minorHAnsi" w:cstheme="minorHAnsi"/>
          <w:sz w:val="24"/>
          <w:szCs w:val="24"/>
        </w:rPr>
        <w:t>services. To keep the Association on a strong financial footing, it’s important that we regularly review</w:t>
      </w:r>
      <w:r>
        <w:rPr>
          <w:rFonts w:asciiTheme="minorHAnsi" w:hAnsiTheme="minorHAnsi" w:cstheme="minorHAnsi"/>
          <w:sz w:val="24"/>
          <w:szCs w:val="24"/>
        </w:rPr>
        <w:t xml:space="preserve"> </w:t>
      </w:r>
      <w:r w:rsidRPr="00D20482">
        <w:rPr>
          <w:rFonts w:asciiTheme="minorHAnsi" w:hAnsiTheme="minorHAnsi" w:cstheme="minorHAnsi"/>
          <w:sz w:val="24"/>
          <w:szCs w:val="24"/>
        </w:rPr>
        <w:t>both our finances and our annual membership fees.</w:t>
      </w:r>
    </w:p>
    <w:p w:rsidR="00D20482" w:rsidRPr="00D20482" w:rsidRDefault="00D20482" w:rsidP="00D20482">
      <w:pPr>
        <w:pStyle w:val="p1"/>
        <w:ind w:left="644"/>
        <w:rPr>
          <w:rFonts w:asciiTheme="minorHAnsi" w:hAnsiTheme="minorHAnsi" w:cstheme="minorHAnsi"/>
          <w:sz w:val="24"/>
          <w:szCs w:val="24"/>
        </w:rPr>
      </w:pPr>
      <w:r w:rsidRPr="00D20482">
        <w:rPr>
          <w:rFonts w:asciiTheme="minorHAnsi" w:hAnsiTheme="minorHAnsi" w:cstheme="minorHAnsi"/>
          <w:sz w:val="24"/>
          <w:szCs w:val="24"/>
        </w:rPr>
        <w:t xml:space="preserve">In line with </w:t>
      </w:r>
      <w:r w:rsidRPr="00D20482">
        <w:rPr>
          <w:rFonts w:asciiTheme="minorHAnsi" w:hAnsiTheme="minorHAnsi" w:cstheme="minorHAnsi"/>
          <w:b/>
          <w:bCs/>
          <w:sz w:val="24"/>
          <w:szCs w:val="24"/>
        </w:rPr>
        <w:t>Clause 30.4(d)</w:t>
      </w:r>
      <w:r w:rsidRPr="00D20482">
        <w:rPr>
          <w:rFonts w:asciiTheme="minorHAnsi" w:hAnsiTheme="minorHAnsi" w:cstheme="minorHAnsi"/>
          <w:sz w:val="24"/>
          <w:szCs w:val="24"/>
        </w:rPr>
        <w:t xml:space="preserve"> of the HMAA Rules — which provides that the Annual General Meeting</w:t>
      </w:r>
      <w:r>
        <w:rPr>
          <w:rFonts w:asciiTheme="minorHAnsi" w:hAnsiTheme="minorHAnsi" w:cstheme="minorHAnsi"/>
          <w:sz w:val="24"/>
          <w:szCs w:val="24"/>
        </w:rPr>
        <w:t xml:space="preserve"> </w:t>
      </w:r>
      <w:r w:rsidRPr="00D20482">
        <w:rPr>
          <w:rFonts w:asciiTheme="minorHAnsi" w:hAnsiTheme="minorHAnsi" w:cstheme="minorHAnsi"/>
          <w:sz w:val="24"/>
          <w:szCs w:val="24"/>
        </w:rPr>
        <w:t>may determine the process for setting the amounts (if any) of the annual subscription or joining fee</w:t>
      </w:r>
      <w:r>
        <w:rPr>
          <w:rFonts w:asciiTheme="minorHAnsi" w:hAnsiTheme="minorHAnsi" w:cstheme="minorHAnsi"/>
          <w:sz w:val="24"/>
          <w:szCs w:val="24"/>
        </w:rPr>
        <w:t xml:space="preserve"> </w:t>
      </w:r>
      <w:r w:rsidRPr="00D20482">
        <w:rPr>
          <w:rFonts w:asciiTheme="minorHAnsi" w:hAnsiTheme="minorHAnsi" w:cstheme="minorHAnsi"/>
          <w:sz w:val="24"/>
          <w:szCs w:val="24"/>
        </w:rPr>
        <w:t xml:space="preserve">— this resolution asks the incoming </w:t>
      </w:r>
      <w:r w:rsidRPr="00D20482">
        <w:rPr>
          <w:rFonts w:asciiTheme="minorHAnsi" w:hAnsiTheme="minorHAnsi" w:cstheme="minorHAnsi"/>
          <w:b/>
          <w:bCs/>
          <w:sz w:val="24"/>
          <w:szCs w:val="24"/>
        </w:rPr>
        <w:t>2025/2026 Management Committee</w:t>
      </w:r>
      <w:r w:rsidRPr="00D20482">
        <w:rPr>
          <w:rFonts w:asciiTheme="minorHAnsi" w:hAnsiTheme="minorHAnsi" w:cstheme="minorHAnsi"/>
          <w:sz w:val="24"/>
          <w:szCs w:val="24"/>
        </w:rPr>
        <w:t xml:space="preserve"> to review the Association’s</w:t>
      </w:r>
      <w:r>
        <w:rPr>
          <w:rFonts w:asciiTheme="minorHAnsi" w:hAnsiTheme="minorHAnsi" w:cstheme="minorHAnsi"/>
          <w:sz w:val="24"/>
          <w:szCs w:val="24"/>
        </w:rPr>
        <w:t xml:space="preserve"> </w:t>
      </w:r>
      <w:r w:rsidRPr="00D20482">
        <w:rPr>
          <w:rFonts w:asciiTheme="minorHAnsi" w:hAnsiTheme="minorHAnsi" w:cstheme="minorHAnsi"/>
          <w:sz w:val="24"/>
          <w:szCs w:val="24"/>
        </w:rPr>
        <w:t>financial position and the current subscription fee structure.</w:t>
      </w:r>
    </w:p>
    <w:p w:rsidR="00D20482" w:rsidRDefault="00D20482" w:rsidP="00D20482">
      <w:pPr>
        <w:pStyle w:val="p1"/>
        <w:ind w:left="644"/>
        <w:rPr>
          <w:rFonts w:asciiTheme="minorHAnsi" w:hAnsiTheme="minorHAnsi" w:cstheme="minorHAnsi"/>
          <w:sz w:val="24"/>
          <w:szCs w:val="24"/>
        </w:rPr>
      </w:pPr>
      <w:r w:rsidRPr="00D20482">
        <w:rPr>
          <w:rFonts w:asciiTheme="minorHAnsi" w:hAnsiTheme="minorHAnsi" w:cstheme="minorHAnsi"/>
          <w:sz w:val="24"/>
          <w:szCs w:val="24"/>
        </w:rPr>
        <w:t>The goal is to ensure HMAA remains financially sustainable while continuing to provide value,</w:t>
      </w:r>
      <w:r>
        <w:rPr>
          <w:rFonts w:asciiTheme="minorHAnsi" w:hAnsiTheme="minorHAnsi" w:cstheme="minorHAnsi"/>
          <w:sz w:val="24"/>
          <w:szCs w:val="24"/>
        </w:rPr>
        <w:t xml:space="preserve"> </w:t>
      </w:r>
      <w:r w:rsidRPr="00D20482">
        <w:rPr>
          <w:rFonts w:asciiTheme="minorHAnsi" w:hAnsiTheme="minorHAnsi" w:cstheme="minorHAnsi"/>
          <w:sz w:val="24"/>
          <w:szCs w:val="24"/>
        </w:rPr>
        <w:t>support, and professional opportunities for all members</w:t>
      </w:r>
    </w:p>
    <w:p w:rsidR="00D20482" w:rsidRPr="00D20482" w:rsidRDefault="00D20482" w:rsidP="00D20482">
      <w:pPr>
        <w:pStyle w:val="p1"/>
        <w:rPr>
          <w:rFonts w:asciiTheme="minorHAnsi" w:hAnsiTheme="minorHAnsi" w:cstheme="minorHAnsi"/>
          <w:sz w:val="24"/>
          <w:szCs w:val="24"/>
        </w:rPr>
      </w:pPr>
    </w:p>
    <w:p w:rsidR="00D20482" w:rsidRPr="00D20482" w:rsidRDefault="00D20482" w:rsidP="00D20482">
      <w:pPr>
        <w:pStyle w:val="p1"/>
        <w:ind w:left="644"/>
        <w:rPr>
          <w:rFonts w:asciiTheme="minorHAnsi" w:hAnsiTheme="minorHAnsi" w:cstheme="minorHAnsi"/>
          <w:sz w:val="24"/>
          <w:szCs w:val="24"/>
        </w:rPr>
      </w:pPr>
      <w:r w:rsidRPr="00D20482">
        <w:rPr>
          <w:rFonts w:asciiTheme="minorHAnsi" w:hAnsiTheme="minorHAnsi" w:cstheme="minorHAnsi"/>
          <w:b/>
          <w:bCs/>
          <w:sz w:val="24"/>
          <w:szCs w:val="24"/>
        </w:rPr>
        <w:t>Resolution: That, in accordance with Clause 30.4(d) of the Horticulture Media Association of Australia</w:t>
      </w:r>
      <w:r>
        <w:rPr>
          <w:rFonts w:asciiTheme="minorHAnsi" w:hAnsiTheme="minorHAnsi" w:cstheme="minorHAnsi"/>
          <w:sz w:val="24"/>
          <w:szCs w:val="24"/>
        </w:rPr>
        <w:t xml:space="preserve"> </w:t>
      </w:r>
      <w:r w:rsidRPr="00D20482">
        <w:rPr>
          <w:rFonts w:asciiTheme="minorHAnsi" w:hAnsiTheme="minorHAnsi" w:cstheme="minorHAnsi"/>
          <w:b/>
          <w:bCs/>
          <w:sz w:val="24"/>
          <w:szCs w:val="24"/>
        </w:rPr>
        <w:t>Rules, the 2025/2026 Management Committee to review the financial position of the Association and</w:t>
      </w:r>
      <w:r>
        <w:rPr>
          <w:rFonts w:asciiTheme="minorHAnsi" w:hAnsiTheme="minorHAnsi" w:cstheme="minorHAnsi"/>
          <w:sz w:val="24"/>
          <w:szCs w:val="24"/>
        </w:rPr>
        <w:t xml:space="preserve"> </w:t>
      </w:r>
      <w:r w:rsidRPr="00D20482">
        <w:rPr>
          <w:rFonts w:asciiTheme="minorHAnsi" w:hAnsiTheme="minorHAnsi" w:cstheme="minorHAnsi"/>
          <w:b/>
          <w:bCs/>
          <w:sz w:val="24"/>
          <w:szCs w:val="24"/>
        </w:rPr>
        <w:t>the annual subscription fee structure to minimise potential budget shortfalls, with recommendations</w:t>
      </w:r>
      <w:r>
        <w:rPr>
          <w:rFonts w:asciiTheme="minorHAnsi" w:hAnsiTheme="minorHAnsi" w:cstheme="minorHAnsi"/>
          <w:sz w:val="24"/>
          <w:szCs w:val="24"/>
        </w:rPr>
        <w:t xml:space="preserve"> </w:t>
      </w:r>
      <w:r w:rsidRPr="00D20482">
        <w:rPr>
          <w:rFonts w:asciiTheme="minorHAnsi" w:hAnsiTheme="minorHAnsi" w:cstheme="minorHAnsi"/>
          <w:b/>
          <w:bCs/>
          <w:sz w:val="24"/>
          <w:szCs w:val="24"/>
        </w:rPr>
        <w:t>to be presented at a Special Meeting to be held in February 2026.</w:t>
      </w:r>
    </w:p>
    <w:p w:rsidR="00D20482" w:rsidRDefault="00D20482" w:rsidP="00D20482">
      <w:r>
        <w:tab/>
        <w:t>Motion moved by Kim Woods Rabbidge seconded by Annette Irish. Carried.</w:t>
      </w:r>
    </w:p>
    <w:p w:rsidR="00133A85" w:rsidRDefault="00F1298F" w:rsidP="00F1298F">
      <w:pPr>
        <w:pStyle w:val="ListParagraph"/>
        <w:numPr>
          <w:ilvl w:val="0"/>
          <w:numId w:val="1"/>
        </w:numPr>
        <w:rPr>
          <w:b/>
        </w:rPr>
      </w:pPr>
      <w:r w:rsidRPr="00EB7055">
        <w:rPr>
          <w:b/>
        </w:rPr>
        <w:t>General Business</w:t>
      </w:r>
    </w:p>
    <w:p w:rsidR="00F1298F" w:rsidRDefault="00133A85" w:rsidP="00133A85">
      <w:pPr>
        <w:pStyle w:val="ListParagraph"/>
        <w:ind w:left="644"/>
        <w:rPr>
          <w:bCs/>
        </w:rPr>
      </w:pPr>
      <w:r w:rsidRPr="00133A85">
        <w:rPr>
          <w:bCs/>
        </w:rPr>
        <w:t>Changes to the running and management of Queensland Garden Show</w:t>
      </w:r>
      <w:r>
        <w:rPr>
          <w:bCs/>
        </w:rPr>
        <w:t xml:space="preserve"> were discussed and the HMAA will seek information clarifying the situation. </w:t>
      </w:r>
      <w:r w:rsidR="007910EE">
        <w:rPr>
          <w:bCs/>
        </w:rPr>
        <w:t xml:space="preserve">Greenlife QLD, the group organizing the Show, have indicated that they look forward to working with the HMAA. </w:t>
      </w:r>
      <w:r>
        <w:rPr>
          <w:bCs/>
        </w:rPr>
        <w:t>Members have been advised that it will go ahead in Nambour in 2026 but with a few changes.</w:t>
      </w:r>
    </w:p>
    <w:p w:rsidR="00F1298F" w:rsidRPr="007910EE" w:rsidRDefault="00133A85" w:rsidP="007910EE">
      <w:pPr>
        <w:pStyle w:val="ListParagraph"/>
        <w:ind w:left="644"/>
        <w:rPr>
          <w:bCs/>
        </w:rPr>
      </w:pPr>
      <w:r>
        <w:rPr>
          <w:bCs/>
        </w:rPr>
        <w:t xml:space="preserve">Annette Irish and David Furness reported on </w:t>
      </w:r>
      <w:r w:rsidR="007910EE">
        <w:rPr>
          <w:bCs/>
        </w:rPr>
        <w:t xml:space="preserve">recently attending a successful dinner hosted by </w:t>
      </w:r>
      <w:proofErr w:type="spellStart"/>
      <w:r w:rsidR="007910EE">
        <w:rPr>
          <w:bCs/>
        </w:rPr>
        <w:t>Greenlife</w:t>
      </w:r>
      <w:proofErr w:type="spellEnd"/>
      <w:r w:rsidR="007910EE">
        <w:rPr>
          <w:bCs/>
        </w:rPr>
        <w:t xml:space="preserve"> QLD.</w:t>
      </w:r>
    </w:p>
    <w:p w:rsidR="00F1298F" w:rsidRPr="00CC6E1B" w:rsidRDefault="00F1298F" w:rsidP="00F1298F">
      <w:pPr>
        <w:pStyle w:val="ListParagraph"/>
        <w:numPr>
          <w:ilvl w:val="0"/>
          <w:numId w:val="1"/>
        </w:numPr>
        <w:rPr>
          <w:b/>
          <w:lang w:val="en-AU"/>
        </w:rPr>
      </w:pPr>
      <w:r w:rsidRPr="00CC6E1B">
        <w:rPr>
          <w:b/>
          <w:lang w:val="en-AU"/>
        </w:rPr>
        <w:t>Any other business</w:t>
      </w:r>
    </w:p>
    <w:p w:rsidR="00133A85" w:rsidRDefault="00133A85" w:rsidP="00133A85">
      <w:pPr>
        <w:pStyle w:val="ListParagraph"/>
        <w:rPr>
          <w:bCs/>
          <w:lang w:val="en-AU"/>
        </w:rPr>
      </w:pPr>
      <w:r>
        <w:rPr>
          <w:bCs/>
          <w:lang w:val="en-AU"/>
        </w:rPr>
        <w:t>Members commented on the high standard of the Friday Blast and HMAA website</w:t>
      </w:r>
      <w:r w:rsidR="00F1298F">
        <w:rPr>
          <w:bCs/>
          <w:lang w:val="en-AU"/>
        </w:rPr>
        <w:t xml:space="preserve">. Toni Salter also congratulated the committee for </w:t>
      </w:r>
      <w:r>
        <w:rPr>
          <w:bCs/>
          <w:lang w:val="en-AU"/>
        </w:rPr>
        <w:t xml:space="preserve">their ongoing commitment and </w:t>
      </w:r>
      <w:r w:rsidR="007910EE">
        <w:rPr>
          <w:bCs/>
          <w:lang w:val="en-AU"/>
        </w:rPr>
        <w:t>hard work</w:t>
      </w:r>
      <w:r>
        <w:rPr>
          <w:bCs/>
          <w:lang w:val="en-AU"/>
        </w:rPr>
        <w:t>.</w:t>
      </w:r>
    </w:p>
    <w:p w:rsidR="00133A85" w:rsidRDefault="00133A85" w:rsidP="00133A85">
      <w:pPr>
        <w:pStyle w:val="ListParagraph"/>
        <w:rPr>
          <w:bCs/>
          <w:lang w:val="en-AU"/>
        </w:rPr>
      </w:pPr>
    </w:p>
    <w:p w:rsidR="00F1298F" w:rsidRPr="004024C7" w:rsidRDefault="00F1298F" w:rsidP="00133A85">
      <w:pPr>
        <w:pStyle w:val="ListParagraph"/>
        <w:numPr>
          <w:ilvl w:val="0"/>
          <w:numId w:val="1"/>
        </w:numPr>
      </w:pPr>
      <w:r w:rsidRPr="001172AD">
        <w:rPr>
          <w:bCs/>
          <w:lang w:val="en-AU"/>
        </w:rPr>
        <w:t>Meeting closed at 7.</w:t>
      </w:r>
      <w:r w:rsidR="00D20482">
        <w:rPr>
          <w:bCs/>
          <w:lang w:val="en-AU"/>
        </w:rPr>
        <w:t>35</w:t>
      </w:r>
      <w:r w:rsidRPr="001172AD">
        <w:rPr>
          <w:bCs/>
          <w:lang w:val="en-AU"/>
        </w:rPr>
        <w:t>pm</w:t>
      </w:r>
    </w:p>
    <w:p w:rsidR="00F1298F" w:rsidRDefault="00F1298F" w:rsidP="00F1298F">
      <w:pPr>
        <w:rPr>
          <w:u w:val="single"/>
        </w:rPr>
      </w:pPr>
    </w:p>
    <w:p w:rsidR="00F1298F" w:rsidRPr="00133A85" w:rsidRDefault="00F1298F" w:rsidP="00133A85">
      <w:pPr>
        <w:ind w:firstLine="284"/>
        <w:rPr>
          <w:b/>
          <w:bCs/>
          <w:u w:val="single"/>
        </w:rPr>
      </w:pPr>
      <w:r w:rsidRPr="00133A85">
        <w:rPr>
          <w:b/>
          <w:bCs/>
          <w:u w:val="single"/>
        </w:rPr>
        <w:t>Present at meeting</w:t>
      </w:r>
    </w:p>
    <w:p w:rsidR="00F1298F" w:rsidRDefault="00F1298F" w:rsidP="00F1298F"/>
    <w:p w:rsidR="00D20482" w:rsidRDefault="00F1298F" w:rsidP="00133A85">
      <w:pPr>
        <w:ind w:left="284"/>
      </w:pPr>
      <w:r w:rsidRPr="00133A85">
        <w:rPr>
          <w:b/>
          <w:bCs/>
        </w:rPr>
        <w:t>202</w:t>
      </w:r>
      <w:r w:rsidR="00D20482" w:rsidRPr="00133A85">
        <w:rPr>
          <w:b/>
          <w:bCs/>
        </w:rPr>
        <w:t>5</w:t>
      </w:r>
      <w:r w:rsidRPr="00133A85">
        <w:rPr>
          <w:b/>
          <w:bCs/>
        </w:rPr>
        <w:t xml:space="preserve"> list</w:t>
      </w:r>
      <w:r w:rsidRPr="000675B1">
        <w:t xml:space="preserve"> - </w:t>
      </w:r>
      <w:r w:rsidR="00D20482">
        <w:t>Jennifer Stackhouse, Bernard Chapman, Judy Horton, George Hoad, Toni Salter, Kim Woods Rabbidge, John Colwill, Leigh Siebler, David Furnesss, Anne Smith, Annette Irish, Paul Plant, Gabrielle Stannus, Dianne Hall, Chloe Thomson, Helen Young, Ash Walker, Matt Carroll, Steve Falcioni, Kate Wall, Jacqui Mitchell, Andrea Whitely.</w:t>
      </w:r>
    </w:p>
    <w:p w:rsidR="003F2DE7" w:rsidRDefault="003F2DE7"/>
    <w:sectPr w:rsidR="003F2DE7" w:rsidSect="00F1298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C675D"/>
    <w:multiLevelType w:val="hybridMultilevel"/>
    <w:tmpl w:val="2BF22FE0"/>
    <w:lvl w:ilvl="0" w:tplc="F5EE5CEA">
      <w:start w:val="1"/>
      <w:numFmt w:val="decimal"/>
      <w:lvlText w:val="%1."/>
      <w:lvlJc w:val="left"/>
      <w:pPr>
        <w:ind w:left="644"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08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98F"/>
    <w:rsid w:val="00133A85"/>
    <w:rsid w:val="00153C15"/>
    <w:rsid w:val="0031443B"/>
    <w:rsid w:val="00390B28"/>
    <w:rsid w:val="003C67C0"/>
    <w:rsid w:val="003F2DE7"/>
    <w:rsid w:val="004D6C84"/>
    <w:rsid w:val="005B07A3"/>
    <w:rsid w:val="00650C55"/>
    <w:rsid w:val="00655216"/>
    <w:rsid w:val="006778C9"/>
    <w:rsid w:val="006C195C"/>
    <w:rsid w:val="007910EE"/>
    <w:rsid w:val="007A4553"/>
    <w:rsid w:val="008A0F56"/>
    <w:rsid w:val="008E50BF"/>
    <w:rsid w:val="00A92C79"/>
    <w:rsid w:val="00B81D07"/>
    <w:rsid w:val="00D20482"/>
    <w:rsid w:val="00D34F4D"/>
    <w:rsid w:val="00E77609"/>
    <w:rsid w:val="00F1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3BF7FF"/>
  <w14:defaultImageDpi w14:val="32767"/>
  <w15:chartTrackingRefBased/>
  <w15:docId w15:val="{B230FC58-B990-5C4F-83D7-1CE2B07F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1298F"/>
    <w:rPr>
      <w:rFonts w:eastAsiaTheme="minorEastAsia"/>
      <w:kern w:val="0"/>
      <w:lang w:val="en-US"/>
      <w14:ligatures w14:val="none"/>
    </w:rPr>
  </w:style>
  <w:style w:type="paragraph" w:styleId="Heading1">
    <w:name w:val="heading 1"/>
    <w:basedOn w:val="Normal"/>
    <w:next w:val="Normal"/>
    <w:link w:val="Heading1Char"/>
    <w:uiPriority w:val="9"/>
    <w:qFormat/>
    <w:rsid w:val="00F129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29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29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29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29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29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9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9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9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9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29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29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29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29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2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98F"/>
    <w:rPr>
      <w:rFonts w:eastAsiaTheme="majorEastAsia" w:cstheme="majorBidi"/>
      <w:color w:val="272727" w:themeColor="text1" w:themeTint="D8"/>
    </w:rPr>
  </w:style>
  <w:style w:type="paragraph" w:styleId="Title">
    <w:name w:val="Title"/>
    <w:basedOn w:val="Normal"/>
    <w:next w:val="Normal"/>
    <w:link w:val="TitleChar"/>
    <w:uiPriority w:val="10"/>
    <w:qFormat/>
    <w:rsid w:val="00F129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9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9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298F"/>
    <w:rPr>
      <w:i/>
      <w:iCs/>
      <w:color w:val="404040" w:themeColor="text1" w:themeTint="BF"/>
    </w:rPr>
  </w:style>
  <w:style w:type="paragraph" w:styleId="ListParagraph">
    <w:name w:val="List Paragraph"/>
    <w:basedOn w:val="Normal"/>
    <w:uiPriority w:val="34"/>
    <w:qFormat/>
    <w:rsid w:val="00F1298F"/>
    <w:pPr>
      <w:ind w:left="720"/>
      <w:contextualSpacing/>
    </w:pPr>
  </w:style>
  <w:style w:type="character" w:styleId="IntenseEmphasis">
    <w:name w:val="Intense Emphasis"/>
    <w:basedOn w:val="DefaultParagraphFont"/>
    <w:uiPriority w:val="21"/>
    <w:qFormat/>
    <w:rsid w:val="00F1298F"/>
    <w:rPr>
      <w:i/>
      <w:iCs/>
      <w:color w:val="2F5496" w:themeColor="accent1" w:themeShade="BF"/>
    </w:rPr>
  </w:style>
  <w:style w:type="paragraph" w:styleId="IntenseQuote">
    <w:name w:val="Intense Quote"/>
    <w:basedOn w:val="Normal"/>
    <w:next w:val="Normal"/>
    <w:link w:val="IntenseQuoteChar"/>
    <w:uiPriority w:val="30"/>
    <w:qFormat/>
    <w:rsid w:val="00F129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298F"/>
    <w:rPr>
      <w:i/>
      <w:iCs/>
      <w:color w:val="2F5496" w:themeColor="accent1" w:themeShade="BF"/>
    </w:rPr>
  </w:style>
  <w:style w:type="character" w:styleId="IntenseReference">
    <w:name w:val="Intense Reference"/>
    <w:basedOn w:val="DefaultParagraphFont"/>
    <w:uiPriority w:val="32"/>
    <w:qFormat/>
    <w:rsid w:val="00F1298F"/>
    <w:rPr>
      <w:b/>
      <w:bCs/>
      <w:smallCaps/>
      <w:color w:val="2F5496" w:themeColor="accent1" w:themeShade="BF"/>
      <w:spacing w:val="5"/>
    </w:rPr>
  </w:style>
  <w:style w:type="paragraph" w:customStyle="1" w:styleId="p1">
    <w:name w:val="p1"/>
    <w:basedOn w:val="Normal"/>
    <w:rsid w:val="00D20482"/>
    <w:rPr>
      <w:rFonts w:ascii="Century Gothic" w:eastAsia="Times New Roman" w:hAnsi="Century Gothic" w:cs="Times New Roman"/>
      <w:color w:val="000000"/>
      <w:sz w:val="15"/>
      <w:szCs w:val="15"/>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Hoad</dc:creator>
  <cp:keywords/>
  <dc:description/>
  <cp:lastModifiedBy>George Hoad</cp:lastModifiedBy>
  <cp:revision>3</cp:revision>
  <dcterms:created xsi:type="dcterms:W3CDTF">2025-12-10T20:03:00Z</dcterms:created>
  <dcterms:modified xsi:type="dcterms:W3CDTF">2025-12-10T21:34:00Z</dcterms:modified>
</cp:coreProperties>
</file>