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2E4D" w14:textId="799FD81C" w:rsidR="00906883" w:rsidRPr="00EC1E47" w:rsidRDefault="00906883" w:rsidP="00906883">
      <w:pPr>
        <w:rPr>
          <w:b/>
          <w:sz w:val="28"/>
          <w:szCs w:val="28"/>
        </w:rPr>
      </w:pPr>
      <w:r w:rsidRPr="00EC1E47">
        <w:rPr>
          <w:b/>
          <w:sz w:val="28"/>
          <w:szCs w:val="28"/>
        </w:rPr>
        <w:t xml:space="preserve">The Florilegium: Rainforest Species at Risk </w:t>
      </w:r>
    </w:p>
    <w:p w14:paraId="3D674444" w14:textId="253F333C" w:rsidR="00F85A65" w:rsidRDefault="00906883" w:rsidP="00906883">
      <w:pPr>
        <w:rPr>
          <w:b/>
        </w:rPr>
      </w:pPr>
      <w:r w:rsidRPr="00EC1E47">
        <w:rPr>
          <w:b/>
          <w:sz w:val="28"/>
          <w:szCs w:val="28"/>
        </w:rPr>
        <w:t xml:space="preserve">Art </w:t>
      </w:r>
      <w:r w:rsidRPr="00EC1E47">
        <w:rPr>
          <w:sz w:val="28"/>
          <w:szCs w:val="28"/>
        </w:rPr>
        <w:t>l</w:t>
      </w:r>
      <w:r w:rsidRPr="00EC1E47">
        <w:rPr>
          <w:b/>
          <w:sz w:val="28"/>
          <w:szCs w:val="28"/>
        </w:rPr>
        <w:t xml:space="preserve"> Science </w:t>
      </w:r>
      <w:r w:rsidRPr="00EC1E47">
        <w:rPr>
          <w:sz w:val="28"/>
          <w:szCs w:val="28"/>
        </w:rPr>
        <w:t>l</w:t>
      </w:r>
      <w:r w:rsidRPr="00EC1E47">
        <w:rPr>
          <w:b/>
          <w:sz w:val="28"/>
          <w:szCs w:val="28"/>
        </w:rPr>
        <w:t xml:space="preserve"> Ecosystems</w:t>
      </w:r>
    </w:p>
    <w:p w14:paraId="049D3880" w14:textId="77777777" w:rsidR="00F21B04" w:rsidRDefault="00F21B04" w:rsidP="00906883">
      <w:pPr>
        <w:rPr>
          <w:b/>
        </w:rPr>
      </w:pPr>
    </w:p>
    <w:p w14:paraId="6CEEE495" w14:textId="4013C63A" w:rsidR="00F21B04" w:rsidRDefault="00F21B04" w:rsidP="00F21B04">
      <w:pPr>
        <w:rPr>
          <w:rFonts w:cstheme="minorHAnsi"/>
          <w:bCs/>
        </w:rPr>
      </w:pPr>
      <w:r w:rsidRPr="00EC1E47">
        <w:rPr>
          <w:rFonts w:cstheme="minorHAnsi"/>
          <w:bCs/>
        </w:rPr>
        <w:t>5 April –</w:t>
      </w:r>
      <w:r w:rsidR="00CB1A25">
        <w:rPr>
          <w:rFonts w:cstheme="minorHAnsi"/>
          <w:bCs/>
        </w:rPr>
        <w:t xml:space="preserve"> </w:t>
      </w:r>
      <w:r w:rsidRPr="00EC1E47">
        <w:rPr>
          <w:rFonts w:cstheme="minorHAnsi"/>
          <w:bCs/>
        </w:rPr>
        <w:t>5 May 2024, 10am –4pm daily</w:t>
      </w:r>
      <w:r w:rsidR="00CB1A25">
        <w:rPr>
          <w:rFonts w:cstheme="minorHAnsi"/>
          <w:bCs/>
        </w:rPr>
        <w:br/>
        <w:t>Free entry</w:t>
      </w:r>
    </w:p>
    <w:p w14:paraId="51A8814D" w14:textId="77777777" w:rsidR="00CB1A25" w:rsidRPr="00EC1E47" w:rsidRDefault="00CB1A25" w:rsidP="00F21B04">
      <w:pPr>
        <w:rPr>
          <w:rFonts w:cstheme="minorHAnsi"/>
          <w:bCs/>
        </w:rPr>
      </w:pPr>
    </w:p>
    <w:p w14:paraId="16E15326" w14:textId="125BB6DD" w:rsidR="00F21B04" w:rsidRPr="00EC1E47" w:rsidRDefault="00F21B04" w:rsidP="00F21B04">
      <w:pPr>
        <w:rPr>
          <w:rFonts w:cstheme="minorHAnsi"/>
          <w:bCs/>
        </w:rPr>
      </w:pPr>
      <w:r w:rsidRPr="00EC1E47">
        <w:rPr>
          <w:rFonts w:cstheme="minorHAnsi"/>
          <w:bCs/>
        </w:rPr>
        <w:t>The Garden Gallery</w:t>
      </w:r>
      <w:r w:rsidR="005554AB">
        <w:rPr>
          <w:rFonts w:cstheme="minorHAnsi"/>
          <w:bCs/>
        </w:rPr>
        <w:br/>
        <w:t xml:space="preserve">Entry </w:t>
      </w:r>
      <w:r w:rsidR="00CB1A25">
        <w:rPr>
          <w:rFonts w:cstheme="minorHAnsi"/>
          <w:bCs/>
        </w:rPr>
        <w:t>via</w:t>
      </w:r>
      <w:r w:rsidR="005554AB">
        <w:rPr>
          <w:rFonts w:cstheme="minorHAnsi"/>
          <w:bCs/>
        </w:rPr>
        <w:t xml:space="preserve"> Reception</w:t>
      </w:r>
      <w:r w:rsidR="00CB1A25">
        <w:rPr>
          <w:rFonts w:cstheme="minorHAnsi"/>
          <w:bCs/>
        </w:rPr>
        <w:t xml:space="preserve">, </w:t>
      </w:r>
      <w:proofErr w:type="spellStart"/>
      <w:r w:rsidR="005554AB" w:rsidRPr="00EC1E47">
        <w:rPr>
          <w:rFonts w:cstheme="minorHAnsi"/>
          <w:bCs/>
        </w:rPr>
        <w:t>Mrs</w:t>
      </w:r>
      <w:proofErr w:type="spellEnd"/>
      <w:r w:rsidR="005554AB" w:rsidRPr="00EC1E47">
        <w:rPr>
          <w:rFonts w:cstheme="minorHAnsi"/>
          <w:bCs/>
        </w:rPr>
        <w:t xml:space="preserve"> </w:t>
      </w:r>
      <w:proofErr w:type="spellStart"/>
      <w:r w:rsidR="005554AB" w:rsidRPr="00EC1E47">
        <w:rPr>
          <w:rFonts w:cstheme="minorHAnsi"/>
          <w:bCs/>
        </w:rPr>
        <w:t>Macquaries</w:t>
      </w:r>
      <w:proofErr w:type="spellEnd"/>
      <w:r w:rsidR="005554AB" w:rsidRPr="00EC1E47">
        <w:rPr>
          <w:rFonts w:cstheme="minorHAnsi"/>
          <w:bCs/>
        </w:rPr>
        <w:t xml:space="preserve"> Road</w:t>
      </w:r>
      <w:r w:rsidR="005554AB">
        <w:rPr>
          <w:rFonts w:cstheme="minorHAnsi"/>
          <w:bCs/>
        </w:rPr>
        <w:t xml:space="preserve"> </w:t>
      </w:r>
      <w:r w:rsidR="005554AB">
        <w:rPr>
          <w:rFonts w:cstheme="minorHAnsi"/>
          <w:bCs/>
        </w:rPr>
        <w:br/>
        <w:t>Royal Botanic Garden</w:t>
      </w:r>
      <w:r w:rsidRPr="00EC1E47">
        <w:rPr>
          <w:rFonts w:cstheme="minorHAnsi"/>
          <w:bCs/>
        </w:rPr>
        <w:t xml:space="preserve"> Sydney</w:t>
      </w:r>
    </w:p>
    <w:p w14:paraId="779B3AD5" w14:textId="6D59CDC4" w:rsidR="00906883" w:rsidRDefault="00906883" w:rsidP="00906883"/>
    <w:p w14:paraId="45C69B2B" w14:textId="646ADE13" w:rsidR="00AA5AE7" w:rsidRDefault="00F21B04" w:rsidP="00AA5AE7">
      <w:pPr>
        <w:rPr>
          <w:rFonts w:cstheme="minorHAnsi"/>
        </w:rPr>
      </w:pPr>
      <w:r w:rsidRPr="00AA5AE7">
        <w:rPr>
          <w:rFonts w:cstheme="minorHAnsi"/>
        </w:rPr>
        <w:t xml:space="preserve">The Florilegium Society is presenting </w:t>
      </w:r>
      <w:r w:rsidRPr="00AA5AE7">
        <w:rPr>
          <w:rFonts w:eastAsia="Times New Roman" w:cstheme="minorHAnsi"/>
          <w:color w:val="000000"/>
          <w:lang w:val="en-AU"/>
        </w:rPr>
        <w:t xml:space="preserve">the inaugural exhibition at </w:t>
      </w:r>
      <w:r w:rsidR="00C237FF" w:rsidRPr="00AA5AE7">
        <w:rPr>
          <w:rFonts w:eastAsia="Times New Roman" w:cstheme="minorHAnsi"/>
          <w:color w:val="000000"/>
          <w:lang w:val="en-AU"/>
        </w:rPr>
        <w:t>t</w:t>
      </w:r>
      <w:r w:rsidRPr="00AA5AE7">
        <w:rPr>
          <w:rFonts w:eastAsia="Times New Roman" w:cstheme="minorHAnsi"/>
          <w:color w:val="000000"/>
          <w:lang w:val="en-AU"/>
        </w:rPr>
        <w:t xml:space="preserve">he </w:t>
      </w:r>
      <w:r w:rsidR="00C237FF" w:rsidRPr="00AA5AE7">
        <w:rPr>
          <w:rFonts w:eastAsia="Times New Roman" w:cstheme="minorHAnsi"/>
          <w:color w:val="000000"/>
          <w:lang w:val="en-AU"/>
        </w:rPr>
        <w:t xml:space="preserve">new </w:t>
      </w:r>
      <w:r w:rsidRPr="00AA5AE7">
        <w:rPr>
          <w:rFonts w:eastAsia="Times New Roman" w:cstheme="minorHAnsi"/>
          <w:color w:val="000000"/>
          <w:lang w:val="en-AU"/>
        </w:rPr>
        <w:t xml:space="preserve">Garden Gallery at the Royal Botanic Garden Sydney.  </w:t>
      </w:r>
      <w:r w:rsidR="00AA5AE7" w:rsidRPr="00AA5AE7">
        <w:rPr>
          <w:rFonts w:cstheme="minorHAnsi"/>
        </w:rPr>
        <w:t xml:space="preserve">This stunning exhibition </w:t>
      </w:r>
      <w:r w:rsidR="00AA5AE7" w:rsidRPr="00AA5AE7">
        <w:rPr>
          <w:rFonts w:cstheme="minorHAnsi"/>
        </w:rPr>
        <w:t>showcases</w:t>
      </w:r>
      <w:r w:rsidR="00AA5AE7" w:rsidRPr="00AA5AE7">
        <w:rPr>
          <w:rFonts w:cstheme="minorHAnsi"/>
        </w:rPr>
        <w:t xml:space="preserve"> contemporary botanical paintings by artists from The Florilegium Society at the Royal Botanic Gardens Sydney and illustrations by the Botanic Gardens</w:t>
      </w:r>
      <w:r w:rsidR="00AA5AE7">
        <w:rPr>
          <w:rFonts w:cstheme="minorHAnsi"/>
        </w:rPr>
        <w:t xml:space="preserve"> of Sydney’s</w:t>
      </w:r>
      <w:r w:rsidR="00AA5AE7" w:rsidRPr="00AA5AE7">
        <w:rPr>
          <w:rFonts w:cstheme="minorHAnsi"/>
        </w:rPr>
        <w:t xml:space="preserve"> scientific illustrators. </w:t>
      </w:r>
    </w:p>
    <w:p w14:paraId="5F1F95D4" w14:textId="77777777" w:rsidR="00AA5AE7" w:rsidRDefault="00AA5AE7" w:rsidP="00AA5AE7">
      <w:pPr>
        <w:rPr>
          <w:rFonts w:cstheme="minorHAnsi"/>
        </w:rPr>
      </w:pPr>
    </w:p>
    <w:p w14:paraId="32C8BE03" w14:textId="6F3BAB17" w:rsidR="00AA5AE7" w:rsidRPr="00AA5AE7" w:rsidRDefault="00AA5AE7" w:rsidP="00AA5AE7">
      <w:pPr>
        <w:rPr>
          <w:rFonts w:cstheme="minorHAnsi"/>
        </w:rPr>
      </w:pPr>
      <w:r w:rsidRPr="00AA5AE7">
        <w:rPr>
          <w:rFonts w:cstheme="minorHAnsi"/>
          <w:color w:val="000000"/>
        </w:rPr>
        <w:t>The trees painted by the Florilegium artists for the exhibition include the rare, the common and the overlooked. All are at risk from habitat loss, climate change or pathogens such as myrtle rust, the silent killer of many Australian species.</w:t>
      </w:r>
    </w:p>
    <w:p w14:paraId="787BD3E4" w14:textId="5A2E35B5" w:rsidR="00486DEA" w:rsidRPr="008230BC" w:rsidRDefault="00486DEA" w:rsidP="00AA5AE7">
      <w:pPr>
        <w:spacing w:line="276" w:lineRule="auto"/>
        <w:rPr>
          <w:rFonts w:cstheme="minorHAnsi"/>
          <w:sz w:val="22"/>
          <w:szCs w:val="22"/>
        </w:rPr>
      </w:pPr>
    </w:p>
    <w:p w14:paraId="44B4D402" w14:textId="69C2AF61" w:rsidR="00F21B04" w:rsidRDefault="005554AB" w:rsidP="00F21B04">
      <w:pPr>
        <w:spacing w:line="276" w:lineRule="auto"/>
        <w:rPr>
          <w:rFonts w:cstheme="minorHAnsi"/>
          <w:color w:val="000000"/>
        </w:rPr>
      </w:pPr>
      <w:r>
        <w:t>The 42 botanical</w:t>
      </w:r>
      <w:r w:rsidR="00F21B04" w:rsidRPr="00E356DC">
        <w:t xml:space="preserve"> paintings</w:t>
      </w:r>
      <w:r w:rsidR="00F21B04">
        <w:t>,</w:t>
      </w:r>
      <w:r w:rsidR="00F21B04" w:rsidRPr="00872428">
        <w:t xml:space="preserve"> </w:t>
      </w:r>
      <w:r w:rsidR="00F21B04">
        <w:t xml:space="preserve">the first stage of the Society’s latest project, </w:t>
      </w:r>
      <w:r w:rsidR="00AA5AE7" w:rsidRPr="00AA5AE7">
        <w:rPr>
          <w:rFonts w:cstheme="minorHAnsi"/>
        </w:rPr>
        <w:t xml:space="preserve">complement the work </w:t>
      </w:r>
      <w:r w:rsidR="00AA5AE7" w:rsidRPr="00AA5AE7">
        <w:rPr>
          <w:rFonts w:cstheme="minorHAnsi"/>
          <w:color w:val="000000"/>
        </w:rPr>
        <w:t xml:space="preserve">of the </w:t>
      </w:r>
      <w:r w:rsidR="00AA5AE7" w:rsidRPr="00AA5AE7">
        <w:rPr>
          <w:rFonts w:eastAsia="Times New Roman" w:cstheme="minorHAnsi"/>
          <w:color w:val="000000"/>
          <w:lang w:val="en-AU"/>
        </w:rPr>
        <w:t xml:space="preserve">research teams based at the Australian Institute of Botanical Science, especially at Australian </w:t>
      </w:r>
      <w:proofErr w:type="spellStart"/>
      <w:r w:rsidR="00AA5AE7" w:rsidRPr="00AA5AE7">
        <w:rPr>
          <w:rFonts w:eastAsia="Times New Roman" w:cstheme="minorHAnsi"/>
          <w:color w:val="000000"/>
          <w:lang w:val="en-AU"/>
        </w:rPr>
        <w:t>Plantbank</w:t>
      </w:r>
      <w:proofErr w:type="spellEnd"/>
      <w:r w:rsidR="00AA5AE7" w:rsidRPr="00AA5AE7">
        <w:rPr>
          <w:rFonts w:eastAsia="Times New Roman" w:cstheme="minorHAnsi"/>
          <w:color w:val="000000"/>
          <w:lang w:val="en-AU"/>
        </w:rPr>
        <w:t xml:space="preserve"> at the Australian Botanic Garden Mount Annan and at</w:t>
      </w:r>
      <w:r w:rsidR="00AA5AE7" w:rsidRPr="00AA5AE7">
        <w:rPr>
          <w:rFonts w:cstheme="minorHAnsi"/>
        </w:rPr>
        <w:t xml:space="preserve"> the Research Centre for Ecosystem Resilience (</w:t>
      </w:r>
      <w:proofErr w:type="spellStart"/>
      <w:r w:rsidR="00AA5AE7" w:rsidRPr="00AA5AE7">
        <w:rPr>
          <w:rFonts w:cstheme="minorHAnsi"/>
          <w:color w:val="000000"/>
        </w:rPr>
        <w:t>ReCER</w:t>
      </w:r>
      <w:proofErr w:type="spellEnd"/>
      <w:r w:rsidR="00AA5AE7" w:rsidRPr="00AA5AE7">
        <w:rPr>
          <w:rFonts w:cstheme="minorHAnsi"/>
          <w:color w:val="000000"/>
        </w:rPr>
        <w:t xml:space="preserve">) at the Royal Botanic Garden Sydney. </w:t>
      </w:r>
      <w:r w:rsidR="00AA5AE7" w:rsidRPr="00AA5AE7">
        <w:rPr>
          <w:rFonts w:cstheme="minorHAnsi"/>
        </w:rPr>
        <w:t xml:space="preserve">Scientific toolkits are evolving.  One approach is to build reserves of at-risk wild species in seed banks and botanic gardens and explore tissue-culture techniques to conserve sub-tropical and tropical species for the future. At </w:t>
      </w:r>
      <w:proofErr w:type="spellStart"/>
      <w:r w:rsidR="00AA5AE7" w:rsidRPr="00AA5AE7">
        <w:rPr>
          <w:rFonts w:cstheme="minorHAnsi"/>
        </w:rPr>
        <w:t>ReCER</w:t>
      </w:r>
      <w:proofErr w:type="spellEnd"/>
      <w:r w:rsidR="00AA5AE7" w:rsidRPr="00AA5AE7">
        <w:rPr>
          <w:rFonts w:cstheme="minorHAnsi"/>
        </w:rPr>
        <w:t xml:space="preserve"> a technologically advanced large-scale genomic approach is </w:t>
      </w:r>
      <w:proofErr w:type="spellStart"/>
      <w:r w:rsidR="00AA5AE7" w:rsidRPr="00AA5AE7">
        <w:rPr>
          <w:rFonts w:cstheme="minorHAnsi"/>
        </w:rPr>
        <w:t>utilised</w:t>
      </w:r>
      <w:proofErr w:type="spellEnd"/>
      <w:r w:rsidR="00AA5AE7" w:rsidRPr="00AA5AE7">
        <w:rPr>
          <w:rFonts w:cstheme="minorHAnsi"/>
        </w:rPr>
        <w:t xml:space="preserve"> to help guide the restoration and conservation of resilient ecosystems. </w:t>
      </w:r>
      <w:r w:rsidR="00AA5AE7" w:rsidRPr="00AA5AE7">
        <w:rPr>
          <w:rFonts w:cstheme="minorHAnsi"/>
          <w:color w:val="000000"/>
        </w:rPr>
        <w:t>This is vital research with practical outcomes for our endangered rainforests.</w:t>
      </w:r>
    </w:p>
    <w:p w14:paraId="0D01B6E3" w14:textId="77777777" w:rsidR="00AA5AE7" w:rsidRPr="00AA5AE7" w:rsidRDefault="00AA5AE7" w:rsidP="00F21B04">
      <w:pPr>
        <w:spacing w:line="276" w:lineRule="auto"/>
        <w:rPr>
          <w:rFonts w:eastAsia="Times New Roman" w:cstheme="minorHAnsi"/>
          <w:color w:val="000000"/>
          <w:lang w:val="en-AU"/>
        </w:rPr>
      </w:pPr>
    </w:p>
    <w:p w14:paraId="4BC3C62F" w14:textId="5CCB7552" w:rsidR="00AB58F9" w:rsidRPr="00B85E21" w:rsidRDefault="00C237FF" w:rsidP="00AB58F9">
      <w:pPr>
        <w:spacing w:line="276" w:lineRule="auto"/>
        <w:rPr>
          <w:rFonts w:cstheme="minorHAnsi"/>
        </w:rPr>
      </w:pPr>
      <w:r w:rsidRPr="00B85E21">
        <w:rPr>
          <w:rFonts w:cstheme="minorHAnsi"/>
        </w:rPr>
        <w:t>T</w:t>
      </w:r>
      <w:r w:rsidR="00AB58F9" w:rsidRPr="00B85E21">
        <w:rPr>
          <w:rFonts w:cstheme="minorHAnsi"/>
        </w:rPr>
        <w:t xml:space="preserve">he exhibition </w:t>
      </w:r>
      <w:r w:rsidRPr="00B85E21">
        <w:rPr>
          <w:rFonts w:cstheme="minorHAnsi"/>
        </w:rPr>
        <w:t xml:space="preserve">also </w:t>
      </w:r>
      <w:r w:rsidR="00F21B04" w:rsidRPr="00B85E21">
        <w:rPr>
          <w:rFonts w:cstheme="minorHAnsi"/>
        </w:rPr>
        <w:t>includes a</w:t>
      </w:r>
      <w:r w:rsidR="00AB58F9" w:rsidRPr="00B85E21">
        <w:rPr>
          <w:rFonts w:cstheme="minorHAnsi"/>
        </w:rPr>
        <w:t xml:space="preserve"> focus on botanical illustration at the National Herbarium of N</w:t>
      </w:r>
      <w:r w:rsidR="00FF23C5" w:rsidRPr="00B85E21">
        <w:rPr>
          <w:rFonts w:cstheme="minorHAnsi"/>
        </w:rPr>
        <w:t xml:space="preserve">ew </w:t>
      </w:r>
      <w:r w:rsidR="00AB58F9" w:rsidRPr="00B85E21">
        <w:rPr>
          <w:rFonts w:cstheme="minorHAnsi"/>
        </w:rPr>
        <w:t>S</w:t>
      </w:r>
      <w:r w:rsidR="00FF23C5" w:rsidRPr="00B85E21">
        <w:rPr>
          <w:rFonts w:cstheme="minorHAnsi"/>
        </w:rPr>
        <w:t xml:space="preserve">outh </w:t>
      </w:r>
      <w:r w:rsidR="00AB58F9" w:rsidRPr="00B85E21">
        <w:rPr>
          <w:rFonts w:cstheme="minorHAnsi"/>
        </w:rPr>
        <w:t>W</w:t>
      </w:r>
      <w:r w:rsidR="00FF23C5" w:rsidRPr="00B85E21">
        <w:rPr>
          <w:rFonts w:cstheme="minorHAnsi"/>
        </w:rPr>
        <w:t>ales</w:t>
      </w:r>
      <w:r w:rsidR="003765AD" w:rsidRPr="00B85E21">
        <w:rPr>
          <w:rFonts w:cstheme="minorHAnsi"/>
        </w:rPr>
        <w:t xml:space="preserve"> as well as</w:t>
      </w:r>
      <w:r w:rsidR="00AB58F9" w:rsidRPr="00B85E21">
        <w:rPr>
          <w:rFonts w:cstheme="minorHAnsi"/>
        </w:rPr>
        <w:t xml:space="preserve"> some of the original exquisite early twentieth century illustrations of rainforest species by Margaret </w:t>
      </w:r>
      <w:proofErr w:type="spellStart"/>
      <w:r w:rsidR="00AB58F9" w:rsidRPr="00B85E21">
        <w:rPr>
          <w:rFonts w:cstheme="minorHAnsi"/>
        </w:rPr>
        <w:t>Flockton</w:t>
      </w:r>
      <w:proofErr w:type="spellEnd"/>
      <w:r w:rsidR="00AB58F9" w:rsidRPr="00B85E21">
        <w:rPr>
          <w:rFonts w:cstheme="minorHAnsi"/>
        </w:rPr>
        <w:t>, the first botanical illustrator employed at a botanic garden in</w:t>
      </w:r>
      <w:r w:rsidR="00F21B04" w:rsidRPr="00B85E21">
        <w:rPr>
          <w:rFonts w:cstheme="minorHAnsi"/>
        </w:rPr>
        <w:t xml:space="preserve"> Australia</w:t>
      </w:r>
      <w:r w:rsidR="00AB58F9" w:rsidRPr="00B85E21">
        <w:rPr>
          <w:rFonts w:cstheme="minorHAnsi"/>
        </w:rPr>
        <w:t xml:space="preserve">. </w:t>
      </w:r>
    </w:p>
    <w:p w14:paraId="18CEACB1" w14:textId="4D412109" w:rsidR="00AB58F9" w:rsidRPr="008230BC" w:rsidRDefault="00AB58F9" w:rsidP="00AB58F9">
      <w:pPr>
        <w:rPr>
          <w:rFonts w:eastAsia="Times New Roman" w:cstheme="minorHAnsi"/>
          <w:color w:val="000000"/>
          <w:sz w:val="22"/>
          <w:szCs w:val="22"/>
          <w:lang w:val="en-AU"/>
        </w:rPr>
      </w:pPr>
    </w:p>
    <w:p w14:paraId="6EE81667" w14:textId="23CE89E8" w:rsidR="00FF3E4A" w:rsidRPr="00EC1E47" w:rsidRDefault="00FF3E4A" w:rsidP="00486DEA">
      <w:pPr>
        <w:spacing w:line="276" w:lineRule="auto"/>
        <w:rPr>
          <w:rFonts w:eastAsia="Times New Roman" w:cstheme="minorHAnsi"/>
          <w:lang w:val="en-AU" w:eastAsia="en-GB"/>
        </w:rPr>
      </w:pPr>
      <w:r w:rsidRPr="00EC1E47">
        <w:rPr>
          <w:rFonts w:eastAsia="Times New Roman" w:cstheme="minorHAnsi"/>
          <w:color w:val="000000"/>
          <w:lang w:val="en-AU"/>
        </w:rPr>
        <w:t>I</w:t>
      </w:r>
      <w:r w:rsidR="005252BC" w:rsidRPr="00EC1E47">
        <w:rPr>
          <w:rFonts w:eastAsia="Times New Roman" w:cstheme="minorHAnsi"/>
          <w:color w:val="000000"/>
          <w:lang w:val="en-AU"/>
        </w:rPr>
        <w:t xml:space="preserve">nformation about the Society </w:t>
      </w:r>
      <w:r w:rsidR="001859BF">
        <w:rPr>
          <w:rFonts w:eastAsia="Times New Roman" w:cstheme="minorHAnsi"/>
          <w:color w:val="000000"/>
          <w:lang w:val="en-AU"/>
        </w:rPr>
        <w:t>and the Exhibition</w:t>
      </w:r>
      <w:r w:rsidR="005252BC" w:rsidRPr="00EC1E47">
        <w:rPr>
          <w:rFonts w:eastAsia="Times New Roman" w:cstheme="minorHAnsi"/>
          <w:color w:val="000000"/>
          <w:lang w:val="en-AU"/>
        </w:rPr>
        <w:t xml:space="preserve"> can be viewed online at </w:t>
      </w:r>
      <w:hyperlink r:id="rId4" w:history="1">
        <w:r w:rsidRPr="00EC1E47">
          <w:rPr>
            <w:rFonts w:eastAsia="Times New Roman" w:cstheme="minorHAnsi"/>
            <w:color w:val="0000FF"/>
            <w:u w:val="single"/>
            <w:lang w:val="en-AU" w:eastAsia="en-GB"/>
          </w:rPr>
          <w:t>https://www.botanicgardens.org.au/our-science/our-collections/botanical-illustration/florilegium-society-royal-botanic-gardens-inc</w:t>
        </w:r>
      </w:hyperlink>
    </w:p>
    <w:p w14:paraId="7C66E4CC" w14:textId="47BE7F5B" w:rsidR="00F860E5" w:rsidRPr="00EC1E47" w:rsidRDefault="005252BC" w:rsidP="00906883">
      <w:pPr>
        <w:rPr>
          <w:rFonts w:eastAsia="Times New Roman" w:cstheme="minorHAnsi"/>
          <w:color w:val="000000"/>
          <w:lang w:val="en-AU"/>
        </w:rPr>
      </w:pPr>
      <w:r w:rsidRPr="00EC1E47">
        <w:rPr>
          <w:rFonts w:eastAsia="Times New Roman" w:cstheme="minorHAnsi"/>
          <w:color w:val="000000"/>
          <w:lang w:val="en-AU"/>
        </w:rPr>
        <w:t xml:space="preserve">  </w:t>
      </w:r>
    </w:p>
    <w:p w14:paraId="333A463C" w14:textId="0460B80A" w:rsidR="00CB1A25" w:rsidRDefault="00FF3E4A" w:rsidP="00486DEA">
      <w:pPr>
        <w:spacing w:line="276" w:lineRule="auto"/>
        <w:rPr>
          <w:rStyle w:val="Hyperlink"/>
          <w:rFonts w:eastAsia="Times New Roman" w:cstheme="minorHAnsi"/>
          <w:lang w:val="en-AU"/>
        </w:rPr>
      </w:pPr>
      <w:r w:rsidRPr="00EC1E47">
        <w:rPr>
          <w:rFonts w:eastAsia="Times New Roman" w:cstheme="minorHAnsi"/>
          <w:color w:val="000000"/>
          <w:lang w:val="en-AU"/>
        </w:rPr>
        <w:t>For further information contact Beverly Allen</w:t>
      </w:r>
      <w:r w:rsidR="009E4EE2" w:rsidRPr="00EC1E47">
        <w:rPr>
          <w:rFonts w:eastAsia="Times New Roman" w:cstheme="minorHAnsi"/>
          <w:color w:val="000000"/>
          <w:lang w:val="en-AU"/>
        </w:rPr>
        <w:t xml:space="preserve"> at</w:t>
      </w:r>
      <w:r w:rsidRPr="00EC1E47">
        <w:rPr>
          <w:rFonts w:eastAsia="Times New Roman" w:cstheme="minorHAnsi"/>
          <w:color w:val="000000"/>
          <w:lang w:val="en-AU"/>
        </w:rPr>
        <w:t xml:space="preserve"> </w:t>
      </w:r>
      <w:hyperlink r:id="rId5" w:history="1">
        <w:r w:rsidR="00486DEA" w:rsidRPr="00EC1E47">
          <w:rPr>
            <w:rStyle w:val="Hyperlink"/>
            <w:rFonts w:eastAsia="Times New Roman" w:cstheme="minorHAnsi"/>
            <w:lang w:val="en-AU"/>
          </w:rPr>
          <w:t>beverly@beverlyallen.com.au</w:t>
        </w:r>
      </w:hyperlink>
    </w:p>
    <w:p w14:paraId="22172D30" w14:textId="77777777" w:rsidR="00CB1A25" w:rsidRDefault="00CB1A25" w:rsidP="00486DEA">
      <w:pPr>
        <w:spacing w:line="276" w:lineRule="auto"/>
        <w:rPr>
          <w:rStyle w:val="Hyperlink"/>
          <w:rFonts w:eastAsia="Times New Roman" w:cstheme="minorHAnsi"/>
          <w:lang w:val="en-AU"/>
        </w:rPr>
      </w:pPr>
    </w:p>
    <w:p w14:paraId="4C0C3A93" w14:textId="3289D149" w:rsidR="00906883" w:rsidRPr="001859BF" w:rsidRDefault="001859BF" w:rsidP="00906883">
      <w:pPr>
        <w:rPr>
          <w:rFonts w:eastAsia="Times New Roman" w:cstheme="minorHAnsi"/>
          <w:color w:val="000000"/>
          <w:lang w:val="en-AU"/>
        </w:rPr>
      </w:pPr>
      <w:r>
        <w:rPr>
          <w:rFonts w:eastAsia="Times New Roman" w:cstheme="minorHAnsi"/>
          <w:color w:val="000000"/>
          <w:lang w:val="en-AU"/>
        </w:rPr>
        <w:t xml:space="preserve">Media enquiries and images contact Bec Davis at </w:t>
      </w:r>
      <w:hyperlink r:id="rId6" w:history="1">
        <w:r w:rsidRPr="00721120">
          <w:rPr>
            <w:rStyle w:val="Hyperlink"/>
            <w:rFonts w:eastAsia="Times New Roman" w:cstheme="minorHAnsi"/>
            <w:lang w:val="en-AU"/>
          </w:rPr>
          <w:t>bec.davis@botanicgardens.nsw.gov.au</w:t>
        </w:r>
      </w:hyperlink>
    </w:p>
    <w:sectPr w:rsidR="00906883" w:rsidRPr="001859BF" w:rsidSect="002C69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83"/>
    <w:rsid w:val="000E631A"/>
    <w:rsid w:val="00140AF3"/>
    <w:rsid w:val="001859BF"/>
    <w:rsid w:val="00262DCC"/>
    <w:rsid w:val="002C694D"/>
    <w:rsid w:val="002D3055"/>
    <w:rsid w:val="003765AD"/>
    <w:rsid w:val="003846A6"/>
    <w:rsid w:val="00390B10"/>
    <w:rsid w:val="003B719B"/>
    <w:rsid w:val="003F05C2"/>
    <w:rsid w:val="00486DEA"/>
    <w:rsid w:val="00496BD9"/>
    <w:rsid w:val="004B3E07"/>
    <w:rsid w:val="004E00A8"/>
    <w:rsid w:val="004F50F4"/>
    <w:rsid w:val="005252BC"/>
    <w:rsid w:val="005554AB"/>
    <w:rsid w:val="005C68F1"/>
    <w:rsid w:val="00600D9A"/>
    <w:rsid w:val="00721120"/>
    <w:rsid w:val="00732B2D"/>
    <w:rsid w:val="007E0A5D"/>
    <w:rsid w:val="0081579E"/>
    <w:rsid w:val="008230BC"/>
    <w:rsid w:val="00844C3D"/>
    <w:rsid w:val="00906883"/>
    <w:rsid w:val="009E4EE2"/>
    <w:rsid w:val="00A131F7"/>
    <w:rsid w:val="00A20107"/>
    <w:rsid w:val="00AA5AE7"/>
    <w:rsid w:val="00AB58F9"/>
    <w:rsid w:val="00B319C6"/>
    <w:rsid w:val="00B655F3"/>
    <w:rsid w:val="00B85E21"/>
    <w:rsid w:val="00BE0D5E"/>
    <w:rsid w:val="00C237FF"/>
    <w:rsid w:val="00CB1A25"/>
    <w:rsid w:val="00CD2BD3"/>
    <w:rsid w:val="00D124E1"/>
    <w:rsid w:val="00E43B0A"/>
    <w:rsid w:val="00EC1E47"/>
    <w:rsid w:val="00EC46F1"/>
    <w:rsid w:val="00F21B04"/>
    <w:rsid w:val="00F460A1"/>
    <w:rsid w:val="00F860E5"/>
    <w:rsid w:val="00FF23C5"/>
    <w:rsid w:val="00FF3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22593C"/>
  <w15:chartTrackingRefBased/>
  <w15:docId w15:val="{937464E2-4267-1741-9ED8-B18DCF0C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8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E4A"/>
    <w:rPr>
      <w:color w:val="0000FF"/>
      <w:u w:val="single"/>
    </w:rPr>
  </w:style>
  <w:style w:type="character" w:styleId="UnresolvedMention">
    <w:name w:val="Unresolved Mention"/>
    <w:basedOn w:val="DefaultParagraphFont"/>
    <w:uiPriority w:val="99"/>
    <w:semiHidden/>
    <w:unhideWhenUsed/>
    <w:rsid w:val="00486DEA"/>
    <w:rPr>
      <w:color w:val="605E5C"/>
      <w:shd w:val="clear" w:color="auto" w:fill="E1DFDD"/>
    </w:rPr>
  </w:style>
  <w:style w:type="paragraph" w:styleId="Revision">
    <w:name w:val="Revision"/>
    <w:hidden/>
    <w:uiPriority w:val="99"/>
    <w:semiHidden/>
    <w:rsid w:val="002D305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5764">
      <w:bodyDiv w:val="1"/>
      <w:marLeft w:val="0"/>
      <w:marRight w:val="0"/>
      <w:marTop w:val="0"/>
      <w:marBottom w:val="0"/>
      <w:divBdr>
        <w:top w:val="none" w:sz="0" w:space="0" w:color="auto"/>
        <w:left w:val="none" w:sz="0" w:space="0" w:color="auto"/>
        <w:bottom w:val="none" w:sz="0" w:space="0" w:color="auto"/>
        <w:right w:val="none" w:sz="0" w:space="0" w:color="auto"/>
      </w:divBdr>
      <w:divsChild>
        <w:div w:id="108706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49280">
              <w:marLeft w:val="0"/>
              <w:marRight w:val="0"/>
              <w:marTop w:val="0"/>
              <w:marBottom w:val="0"/>
              <w:divBdr>
                <w:top w:val="none" w:sz="0" w:space="0" w:color="auto"/>
                <w:left w:val="none" w:sz="0" w:space="0" w:color="auto"/>
                <w:bottom w:val="none" w:sz="0" w:space="0" w:color="auto"/>
                <w:right w:val="none" w:sz="0" w:space="0" w:color="auto"/>
              </w:divBdr>
              <w:divsChild>
                <w:div w:id="9588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6612">
      <w:bodyDiv w:val="1"/>
      <w:marLeft w:val="0"/>
      <w:marRight w:val="0"/>
      <w:marTop w:val="0"/>
      <w:marBottom w:val="0"/>
      <w:divBdr>
        <w:top w:val="none" w:sz="0" w:space="0" w:color="auto"/>
        <w:left w:val="none" w:sz="0" w:space="0" w:color="auto"/>
        <w:bottom w:val="none" w:sz="0" w:space="0" w:color="auto"/>
        <w:right w:val="none" w:sz="0" w:space="0" w:color="auto"/>
      </w:divBdr>
      <w:divsChild>
        <w:div w:id="134193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c.davis@botanicgardens.nsw.gov.au" TargetMode="External"/><Relationship Id="rId5" Type="http://schemas.openxmlformats.org/officeDocument/2006/relationships/hyperlink" Target="mailto:beverly@beverlyallen.com.au" TargetMode="External"/><Relationship Id="rId4" Type="http://schemas.openxmlformats.org/officeDocument/2006/relationships/hyperlink" Target="https://www.botanicgardens.org.au/our-science/our-collections/botanical-illustration/florilegium-society-royal-botanic-gardens-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Allen</dc:creator>
  <cp:keywords/>
  <dc:description/>
  <cp:lastModifiedBy>Beverly Allen</cp:lastModifiedBy>
  <cp:revision>11</cp:revision>
  <cp:lastPrinted>2024-02-18T21:26:00Z</cp:lastPrinted>
  <dcterms:created xsi:type="dcterms:W3CDTF">2024-04-09T05:56:00Z</dcterms:created>
  <dcterms:modified xsi:type="dcterms:W3CDTF">2024-04-17T02:02:00Z</dcterms:modified>
</cp:coreProperties>
</file>